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521" w:rsidRDefault="008114BE" w:rsidP="005066BC"/>
    <w:tbl>
      <w:tblPr>
        <w:tblW w:w="9776" w:type="dxa"/>
        <w:tblLook w:val="04A0" w:firstRow="1" w:lastRow="0" w:firstColumn="1" w:lastColumn="0" w:noHBand="0" w:noVBand="1"/>
      </w:tblPr>
      <w:tblGrid>
        <w:gridCol w:w="526"/>
        <w:gridCol w:w="1317"/>
        <w:gridCol w:w="1604"/>
        <w:gridCol w:w="6329"/>
      </w:tblGrid>
      <w:tr w:rsidR="005066BC" w:rsidRPr="005066BC" w:rsidTr="005066BC">
        <w:trPr>
          <w:trHeight w:val="211"/>
        </w:trPr>
        <w:tc>
          <w:tcPr>
            <w:tcW w:w="9776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BC" w:rsidRPr="005066BC" w:rsidRDefault="005066BC" w:rsidP="005066BC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32"/>
                <w:szCs w:val="32"/>
              </w:rPr>
            </w:pPr>
            <w:r w:rsidRPr="005066BC">
              <w:rPr>
                <w:rFonts w:ascii="方正小标宋简体" w:eastAsia="方正小标宋简体" w:hAnsi="等线" w:cs="宋体" w:hint="eastAsia"/>
                <w:color w:val="000000"/>
                <w:kern w:val="0"/>
                <w:sz w:val="32"/>
                <w:szCs w:val="32"/>
              </w:rPr>
              <w:t>2024-2025学年研究生捐赠奖学金项目评选要求</w:t>
            </w:r>
          </w:p>
        </w:tc>
      </w:tr>
      <w:tr w:rsidR="005066BC" w:rsidRPr="005066BC" w:rsidTr="005066BC">
        <w:trPr>
          <w:trHeight w:val="23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BC" w:rsidRPr="005066BC" w:rsidRDefault="005066BC" w:rsidP="005066B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066B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BC" w:rsidRPr="005066BC" w:rsidRDefault="005066BC" w:rsidP="005066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066B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6BC" w:rsidRPr="005066BC" w:rsidRDefault="005066BC" w:rsidP="005066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066B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奖励金额</w:t>
            </w:r>
          </w:p>
        </w:tc>
        <w:tc>
          <w:tcPr>
            <w:tcW w:w="6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6BC" w:rsidRPr="005066BC" w:rsidRDefault="005066BC" w:rsidP="005066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066B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评选要求</w:t>
            </w:r>
          </w:p>
        </w:tc>
      </w:tr>
      <w:tr w:rsidR="005066BC" w:rsidRPr="005066BC" w:rsidTr="005066BC">
        <w:trPr>
          <w:trHeight w:val="6065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6BC" w:rsidRPr="005066BC" w:rsidRDefault="005066BC" w:rsidP="005066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BC" w:rsidRPr="005066BC" w:rsidRDefault="005066BC" w:rsidP="005066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6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中山大学郭谢碧蓉奖学金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BC" w:rsidRPr="005066BC" w:rsidRDefault="005066BC" w:rsidP="005066BC">
            <w:pPr>
              <w:widowControl/>
              <w:spacing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6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特等奖学金（博士）</w:t>
            </w:r>
            <w:r w:rsidRPr="00506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10000元/人</w:t>
            </w:r>
          </w:p>
        </w:tc>
        <w:tc>
          <w:tcPr>
            <w:tcW w:w="6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BC" w:rsidRDefault="005066BC" w:rsidP="005066B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06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1.热爱祖国、拥护中国共产党、思想政治素质好，品行优良，综合素质高；</w:t>
            </w:r>
            <w:r w:rsidRPr="00506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2.在校期间品学兼优、成绩优异，根据成绩及科研成果综合考虑，参照《中山大学研究生奖助规定》；</w:t>
            </w:r>
            <w:r w:rsidRPr="00506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3.在校期间具备一定的知识应用和研究能力，</w:t>
            </w:r>
            <w:r w:rsidRPr="005066B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具有专利、学术论文等研究成果者优先；</w:t>
            </w:r>
            <w:r w:rsidRPr="005066B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4.本奖项指的科研成果，须是申请学生在中山大学就读期间取得的成果；</w:t>
            </w:r>
            <w:r w:rsidRPr="005066B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5.所有科研成果的第一署名单位应为中山大学。</w:t>
            </w:r>
          </w:p>
          <w:p w:rsidR="005066BC" w:rsidRPr="005066BC" w:rsidRDefault="005066BC" w:rsidP="005066BC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506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说明：</w:t>
            </w:r>
            <w:r w:rsidRPr="005066BC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申报学生的课程成绩以上一学年计，科研成果和比赛获奖的计入时间为上一学年（即2024年09月至2025年08月）</w:t>
            </w:r>
            <w:r w:rsidRPr="005066B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。</w:t>
            </w:r>
          </w:p>
          <w:p w:rsidR="005066BC" w:rsidRPr="005066BC" w:rsidRDefault="005066BC" w:rsidP="000E348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6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科研成果中发表的论文必须附上相关证明材料，包括论文正文全文、杂志封面首页</w:t>
            </w:r>
            <w:r w:rsidR="000E34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或</w:t>
            </w:r>
            <w:r w:rsidRPr="00506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论文录用通知等。</w:t>
            </w:r>
          </w:p>
        </w:tc>
      </w:tr>
      <w:tr w:rsidR="005066BC" w:rsidRPr="005066BC" w:rsidTr="005066BC">
        <w:trPr>
          <w:trHeight w:val="1452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6BC" w:rsidRPr="005066BC" w:rsidRDefault="005066BC" w:rsidP="005066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BC" w:rsidRPr="005066BC" w:rsidRDefault="005066BC" w:rsidP="005066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6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中山大学汪淑钧奖学金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BC" w:rsidRPr="005066BC" w:rsidRDefault="005066BC" w:rsidP="005066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6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研究生5000元/人</w:t>
            </w:r>
          </w:p>
        </w:tc>
        <w:tc>
          <w:tcPr>
            <w:tcW w:w="6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BC" w:rsidRDefault="005066BC" w:rsidP="005066B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5066BC" w:rsidRPr="005066BC" w:rsidRDefault="005066BC" w:rsidP="005066BC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5066BC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差额评选：各学院可推荐1名研究生参评，由专家和捐赠方评选确定最终获奖名单（全校一共10人）。</w:t>
            </w:r>
          </w:p>
          <w:p w:rsidR="005066BC" w:rsidRPr="005066BC" w:rsidRDefault="005066BC" w:rsidP="005066B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06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1.在中山大学就读的正常学制内的非在职全日制研究生，具有良好科学道德、科研成果突出、在国际顶级期刊发表论文（SCI 、SSCI 等）或者参加国（境）外顶级国际会议发表口头学术报告者，可申请本奖学金，语言使用限定为英语（发表物排名前两名者）；</w:t>
            </w:r>
            <w:r w:rsidRPr="00506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2.</w:t>
            </w:r>
            <w:r w:rsidRPr="005066B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本奖项指的科研成果，须是申请学生在中山大学就读期间取得的成果；</w:t>
            </w:r>
            <w:r w:rsidRPr="005066B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br/>
              <w:t>3.所有科研成果的第一署名单位应为中山大学；</w:t>
            </w:r>
            <w:r w:rsidRPr="00506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4.曾获得中山大学汪淑钧奖学金的学生， 申报过的成果材料不可重复申报；</w:t>
            </w:r>
            <w:r w:rsidRPr="00506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5.</w:t>
            </w:r>
            <w:r w:rsidRPr="005066BC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申报材料中论文以正式刊出的为准</w:t>
            </w:r>
            <w:r w:rsidRPr="00506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  <w:r w:rsidRPr="00506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6.</w:t>
            </w:r>
            <w:r w:rsidRPr="005066BC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需提供国（境）外会议发表口头学术报告的证明材料（如影像资料）；</w:t>
            </w:r>
            <w:r w:rsidRPr="00506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7.本奖学金只面向正常学制内的学生参评，成果需是学生在其申请时的就读阶段产生的成果（即博士生不得以硕士生阶段的成果申请）。</w:t>
            </w:r>
          </w:p>
        </w:tc>
      </w:tr>
      <w:tr w:rsidR="005066BC" w:rsidRPr="005066BC" w:rsidTr="00D52E9A">
        <w:trPr>
          <w:trHeight w:val="4952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6BC" w:rsidRPr="005066BC" w:rsidRDefault="005066BC" w:rsidP="005066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BC" w:rsidRPr="005066BC" w:rsidRDefault="005066BC" w:rsidP="005066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6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中山大学燕安博士奖学金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6BC" w:rsidRPr="005066BC" w:rsidRDefault="005066BC" w:rsidP="005066B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6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博士10000元/人</w:t>
            </w:r>
          </w:p>
        </w:tc>
        <w:tc>
          <w:tcPr>
            <w:tcW w:w="6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2E9A" w:rsidRDefault="005066BC" w:rsidP="005066B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066BC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品学兼优、家庭经济困难的全日制在读博士研究生（含香港籍学生）</w:t>
            </w:r>
            <w:r w:rsidRPr="005066B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。</w:t>
            </w:r>
          </w:p>
          <w:p w:rsidR="005066BC" w:rsidRDefault="005066BC" w:rsidP="00D52E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6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（一）热爱祖国、拥护中国共产党、热爱学校及所学专业，思想政治素质好，品行优良、明礼诚信；</w:t>
            </w:r>
            <w:r w:rsidRPr="00506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（二）在校期间学习刻苦、成绩优异，综合素质优秀；具备知识应用和研究能力，</w:t>
            </w:r>
            <w:r w:rsidRPr="005066B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在具有学术论文、专利等研究成果者优先；</w:t>
            </w:r>
            <w:r w:rsidRPr="005066B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br/>
            </w:r>
            <w:r w:rsidRPr="00506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（三）社会责任感强，具有合作精神和奉献精神，</w:t>
            </w:r>
            <w:r w:rsidRPr="005066B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热心社会公益活动；</w:t>
            </w:r>
            <w:r w:rsidRPr="005066B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br/>
            </w:r>
            <w:r w:rsidRPr="00506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（四）家庭经济困难，不能或不足以支付在读期间的全部或部分学习和生活费用。</w:t>
            </w:r>
            <w:r w:rsidR="00D52E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（已经家庭经济困难认定）</w:t>
            </w:r>
          </w:p>
          <w:p w:rsidR="000E348B" w:rsidRDefault="000E348B" w:rsidP="00D52E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E348B" w:rsidRPr="000E348B" w:rsidRDefault="000E348B" w:rsidP="000E348B">
            <w:pPr>
              <w:widowControl/>
              <w:jc w:val="lef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0E348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科研成果中发表的论文必须附上相关证明材料，包括论文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正文首页</w:t>
            </w:r>
            <w:r w:rsidRPr="000E348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期刊</w:t>
            </w:r>
            <w:r w:rsidRPr="000E348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封面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或</w:t>
            </w:r>
            <w:r w:rsidRPr="000E348B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论文录用通知等。</w:t>
            </w:r>
          </w:p>
        </w:tc>
      </w:tr>
    </w:tbl>
    <w:p w:rsidR="005066BC" w:rsidRPr="005066BC" w:rsidRDefault="005066BC" w:rsidP="005066BC">
      <w:bookmarkStart w:id="0" w:name="_GoBack"/>
      <w:bookmarkEnd w:id="0"/>
    </w:p>
    <w:sectPr w:rsidR="005066BC" w:rsidRPr="005066BC" w:rsidSect="005066B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4BE" w:rsidRDefault="008114BE" w:rsidP="005066BC">
      <w:r>
        <w:separator/>
      </w:r>
    </w:p>
  </w:endnote>
  <w:endnote w:type="continuationSeparator" w:id="0">
    <w:p w:rsidR="008114BE" w:rsidRDefault="008114BE" w:rsidP="00506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4BE" w:rsidRDefault="008114BE" w:rsidP="005066BC">
      <w:r>
        <w:separator/>
      </w:r>
    </w:p>
  </w:footnote>
  <w:footnote w:type="continuationSeparator" w:id="0">
    <w:p w:rsidR="008114BE" w:rsidRDefault="008114BE" w:rsidP="00506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B0"/>
    <w:rsid w:val="00076A7D"/>
    <w:rsid w:val="000E348B"/>
    <w:rsid w:val="005066BC"/>
    <w:rsid w:val="005518B0"/>
    <w:rsid w:val="008114BE"/>
    <w:rsid w:val="00A72C94"/>
    <w:rsid w:val="00B237DB"/>
    <w:rsid w:val="00CB26D7"/>
    <w:rsid w:val="00D33683"/>
    <w:rsid w:val="00D5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6922B"/>
  <w15:chartTrackingRefBased/>
  <w15:docId w15:val="{0B752863-E77A-49B6-BEC6-30F3EAFF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66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66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66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7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Guset</dc:creator>
  <cp:keywords/>
  <dc:description/>
  <cp:lastModifiedBy>Guset</cp:lastModifiedBy>
  <cp:revision>6</cp:revision>
  <dcterms:created xsi:type="dcterms:W3CDTF">2025-11-12T08:51:00Z</dcterms:created>
  <dcterms:modified xsi:type="dcterms:W3CDTF">2025-11-12T09:09:00Z</dcterms:modified>
</cp:coreProperties>
</file>