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5F4" w:rsidRPr="00F155F4" w:rsidRDefault="00F155F4" w:rsidP="00F155F4">
      <w:pPr>
        <w:jc w:val="center"/>
        <w:rPr>
          <w:rFonts w:ascii="仿宋" w:eastAsia="仿宋" w:hAnsi="仿宋"/>
          <w:b/>
          <w:sz w:val="36"/>
          <w:szCs w:val="36"/>
        </w:rPr>
      </w:pPr>
      <w:bookmarkStart w:id="0" w:name="_GoBack"/>
      <w:bookmarkEnd w:id="0"/>
      <w:r w:rsidRPr="00F155F4">
        <w:rPr>
          <w:rFonts w:ascii="仿宋" w:eastAsia="仿宋" w:hAnsi="仿宋" w:hint="eastAsia"/>
          <w:b/>
          <w:sz w:val="36"/>
          <w:szCs w:val="36"/>
        </w:rPr>
        <w:t>中山大学本科其他教学专项经费的支出范围</w:t>
      </w:r>
    </w:p>
    <w:p w:rsidR="00F155F4" w:rsidRDefault="00F155F4" w:rsidP="00F155F4">
      <w:pPr>
        <w:rPr>
          <w:rFonts w:ascii="宋体" w:eastAsia="宋体" w:hAnsi="宋体"/>
          <w:sz w:val="28"/>
          <w:szCs w:val="28"/>
        </w:rPr>
      </w:pPr>
    </w:p>
    <w:p w:rsidR="00F155F4" w:rsidRDefault="00F155F4" w:rsidP="00F155F4">
      <w:pPr>
        <w:ind w:firstLineChars="200" w:firstLine="560"/>
        <w:rPr>
          <w:rFonts w:ascii="宋体" w:eastAsia="宋体" w:hAnsi="宋体"/>
          <w:sz w:val="28"/>
          <w:szCs w:val="28"/>
        </w:rPr>
      </w:pPr>
      <w:r w:rsidRPr="00F155F4">
        <w:rPr>
          <w:rFonts w:ascii="宋体" w:eastAsia="宋体" w:hAnsi="宋体"/>
          <w:sz w:val="28"/>
          <w:szCs w:val="28"/>
        </w:rPr>
        <w:t>校级本科其他教学专项经费主要用于支付与项目实施直接相关的费用，各类专项经费均由</w:t>
      </w:r>
      <w:r w:rsidRPr="00F155F4">
        <w:rPr>
          <w:rFonts w:ascii="宋体" w:eastAsia="宋体" w:hAnsi="宋体"/>
          <w:b/>
          <w:sz w:val="28"/>
          <w:szCs w:val="28"/>
        </w:rPr>
        <w:t>公用经费、劳务费和专家咨询费、其他业务经费</w:t>
      </w:r>
      <w:r w:rsidRPr="00F155F4">
        <w:rPr>
          <w:rFonts w:ascii="宋体" w:eastAsia="宋体" w:hAnsi="宋体"/>
          <w:sz w:val="28"/>
          <w:szCs w:val="28"/>
        </w:rPr>
        <w:t xml:space="preserve">组成。 </w:t>
      </w:r>
    </w:p>
    <w:p w:rsidR="00F155F4" w:rsidRDefault="00F155F4" w:rsidP="00F155F4">
      <w:pPr>
        <w:rPr>
          <w:rFonts w:ascii="宋体" w:eastAsia="宋体" w:hAnsi="宋体"/>
          <w:sz w:val="28"/>
          <w:szCs w:val="28"/>
        </w:rPr>
      </w:pPr>
      <w:r w:rsidRPr="00F155F4">
        <w:rPr>
          <w:rFonts w:ascii="宋体" w:eastAsia="宋体" w:hAnsi="宋体"/>
          <w:sz w:val="28"/>
          <w:szCs w:val="28"/>
        </w:rPr>
        <w:t xml:space="preserve">（一）公用经费：一般包括设备购置费、办公费、材料费、印刷费、邮电费、资料费、交通费、差旅费、会议费、培训费及教学资源使用费等。 </w:t>
      </w:r>
    </w:p>
    <w:p w:rsidR="00F155F4" w:rsidRDefault="00F155F4" w:rsidP="00F155F4">
      <w:pPr>
        <w:rPr>
          <w:rFonts w:ascii="宋体" w:eastAsia="宋体" w:hAnsi="宋体"/>
          <w:sz w:val="28"/>
          <w:szCs w:val="28"/>
        </w:rPr>
      </w:pPr>
      <w:r w:rsidRPr="00F155F4">
        <w:rPr>
          <w:rFonts w:ascii="宋体" w:eastAsia="宋体" w:hAnsi="宋体"/>
          <w:sz w:val="28"/>
          <w:szCs w:val="28"/>
        </w:rPr>
        <w:t xml:space="preserve">1．设备购置费：用于项目研究、建设等必备设备的采购，设备购置按学校有关程序办理。使用专项资金购置的固定资产纳入学校固定资产管理。 </w:t>
      </w:r>
    </w:p>
    <w:p w:rsidR="00F155F4" w:rsidRDefault="00F155F4" w:rsidP="00F155F4">
      <w:pPr>
        <w:rPr>
          <w:rFonts w:ascii="宋体" w:eastAsia="宋体" w:hAnsi="宋体"/>
          <w:sz w:val="28"/>
          <w:szCs w:val="28"/>
        </w:rPr>
      </w:pPr>
      <w:r w:rsidRPr="00F155F4">
        <w:rPr>
          <w:rFonts w:ascii="宋体" w:eastAsia="宋体" w:hAnsi="宋体"/>
          <w:sz w:val="28"/>
          <w:szCs w:val="28"/>
        </w:rPr>
        <w:t>2．办公费：是指在项目实施过程中购置各类办公用品所发生 的费用，其中“学生科研”项目中的</w:t>
      </w:r>
      <w:r w:rsidRPr="00F155F4">
        <w:rPr>
          <w:rFonts w:ascii="宋体" w:eastAsia="宋体" w:hAnsi="宋体" w:hint="eastAsia"/>
          <w:sz w:val="28"/>
          <w:szCs w:val="28"/>
        </w:rPr>
        <w:t>开支比例不得超过资助总额</w:t>
      </w:r>
      <w:r w:rsidRPr="00F155F4">
        <w:rPr>
          <w:rFonts w:ascii="宋体" w:eastAsia="宋体" w:hAnsi="宋体"/>
          <w:sz w:val="28"/>
          <w:szCs w:val="28"/>
        </w:rPr>
        <w:t xml:space="preserve">的20%。 3．材料费：是指在项目实施过程中消耗的各种原材料、辅助材料等低值耗材的采购及运输、装卸、整理等费用。其中，测试费、实验耗材费在“学生科研”项目中的支出占资助总额的比例为文科类≤40%，理工科类≤80%。 </w:t>
      </w:r>
    </w:p>
    <w:p w:rsidR="00F155F4" w:rsidRDefault="00F155F4" w:rsidP="00F155F4">
      <w:pPr>
        <w:rPr>
          <w:rFonts w:ascii="宋体" w:eastAsia="宋体" w:hAnsi="宋体"/>
          <w:sz w:val="28"/>
          <w:szCs w:val="28"/>
        </w:rPr>
      </w:pPr>
      <w:r w:rsidRPr="00F155F4">
        <w:rPr>
          <w:rFonts w:ascii="宋体" w:eastAsia="宋体" w:hAnsi="宋体"/>
          <w:sz w:val="28"/>
          <w:szCs w:val="28"/>
        </w:rPr>
        <w:t>4．印刷费：在项目实施过程中产生的各类文件资料打字、复 印、印刷费用。</w:t>
      </w:r>
    </w:p>
    <w:p w:rsidR="00F155F4" w:rsidRDefault="00F155F4" w:rsidP="00F155F4">
      <w:pPr>
        <w:rPr>
          <w:rFonts w:ascii="宋体" w:eastAsia="宋体" w:hAnsi="宋体"/>
          <w:sz w:val="28"/>
          <w:szCs w:val="28"/>
        </w:rPr>
      </w:pPr>
      <w:r w:rsidRPr="00F155F4">
        <w:rPr>
          <w:rFonts w:ascii="宋体" w:eastAsia="宋体" w:hAnsi="宋体"/>
          <w:sz w:val="28"/>
          <w:szCs w:val="28"/>
        </w:rPr>
        <w:t xml:space="preserve">5．邮电费：在项目实施过程中产生的邮寄费、网络费。 </w:t>
      </w:r>
    </w:p>
    <w:p w:rsidR="00F155F4" w:rsidRDefault="00F155F4" w:rsidP="00F155F4">
      <w:pPr>
        <w:rPr>
          <w:rFonts w:ascii="宋体" w:eastAsia="宋体" w:hAnsi="宋体"/>
          <w:sz w:val="28"/>
          <w:szCs w:val="28"/>
        </w:rPr>
      </w:pPr>
      <w:r w:rsidRPr="00F155F4">
        <w:rPr>
          <w:rFonts w:ascii="宋体" w:eastAsia="宋体" w:hAnsi="宋体"/>
          <w:sz w:val="28"/>
          <w:szCs w:val="28"/>
        </w:rPr>
        <w:t>6．资料费：指文献收集、录入、翻拍、翻译资料、制图等费用，必要的图书、音像、软件开发购置与改造费，以及数据采集中的问卷调查、</w:t>
      </w:r>
      <w:r w:rsidRPr="00F155F4">
        <w:rPr>
          <w:rFonts w:ascii="宋体" w:eastAsia="宋体" w:hAnsi="宋体"/>
          <w:sz w:val="28"/>
          <w:szCs w:val="28"/>
        </w:rPr>
        <w:lastRenderedPageBreak/>
        <w:t>数据跟踪采</w:t>
      </w:r>
      <w:r w:rsidRPr="00F155F4">
        <w:rPr>
          <w:rFonts w:ascii="宋体" w:eastAsia="宋体" w:hAnsi="宋体" w:hint="eastAsia"/>
          <w:sz w:val="28"/>
          <w:szCs w:val="28"/>
        </w:rPr>
        <w:t>集、案例分析费用等。其中，“学生科研”项目中的开支比例不得超过资助总额的</w:t>
      </w:r>
      <w:r w:rsidRPr="00F155F4">
        <w:rPr>
          <w:rFonts w:ascii="宋体" w:eastAsia="宋体" w:hAnsi="宋体"/>
          <w:sz w:val="28"/>
          <w:szCs w:val="28"/>
        </w:rPr>
        <w:t>70%。</w:t>
      </w:r>
    </w:p>
    <w:p w:rsidR="00F155F4" w:rsidRDefault="00F155F4" w:rsidP="00F155F4">
      <w:pPr>
        <w:rPr>
          <w:rFonts w:ascii="宋体" w:eastAsia="宋体" w:hAnsi="宋体"/>
          <w:sz w:val="28"/>
          <w:szCs w:val="28"/>
        </w:rPr>
      </w:pPr>
      <w:r w:rsidRPr="00F155F4">
        <w:rPr>
          <w:rFonts w:ascii="宋体" w:eastAsia="宋体" w:hAnsi="宋体"/>
          <w:sz w:val="28"/>
          <w:szCs w:val="28"/>
        </w:rPr>
        <w:t xml:space="preserve">7．交通费和差旅费：交通费是指在项目实施过程中产生的市 内交通费用；差旅费指在项目实施过程中开展的国内调研与交流活动、参加相关学术会议所发生的交通费、食宿费及其它，开支标准按照学校有关规定执行。其中，“学生科研”项目中的开支占资助总额的比例为文科类≤60%；理工科类≤50%。学生科研项目原则上不能报销出租车票、飞机票、劳务费等，具体事宜由教务处负责解释。 </w:t>
      </w:r>
    </w:p>
    <w:p w:rsidR="00F155F4" w:rsidRDefault="00F155F4" w:rsidP="00F155F4">
      <w:pPr>
        <w:rPr>
          <w:rFonts w:ascii="宋体" w:eastAsia="宋体" w:hAnsi="宋体"/>
          <w:sz w:val="28"/>
          <w:szCs w:val="28"/>
        </w:rPr>
      </w:pPr>
      <w:r w:rsidRPr="00F155F4">
        <w:rPr>
          <w:rFonts w:ascii="宋体" w:eastAsia="宋体" w:hAnsi="宋体"/>
          <w:sz w:val="28"/>
          <w:szCs w:val="28"/>
        </w:rPr>
        <w:t>8．会议费：指在项目研究与建设过程中组织开展教学研讨、 咨询以及协调项目或课题等活动所发生</w:t>
      </w:r>
      <w:r w:rsidRPr="00F155F4">
        <w:rPr>
          <w:rFonts w:ascii="宋体" w:eastAsia="宋体" w:hAnsi="宋体" w:hint="eastAsia"/>
          <w:sz w:val="28"/>
          <w:szCs w:val="28"/>
        </w:rPr>
        <w:t>的会议费用。应按有关</w:t>
      </w:r>
      <w:r w:rsidRPr="00F155F4">
        <w:rPr>
          <w:rFonts w:ascii="宋体" w:eastAsia="宋体" w:hAnsi="宋体"/>
          <w:sz w:val="28"/>
          <w:szCs w:val="28"/>
        </w:rPr>
        <w:t xml:space="preserve">规定严控会议规模、数量、开支标准和会期。 </w:t>
      </w:r>
    </w:p>
    <w:p w:rsidR="00F155F4" w:rsidRDefault="00F155F4" w:rsidP="00F155F4">
      <w:pPr>
        <w:rPr>
          <w:rFonts w:ascii="宋体" w:eastAsia="宋体" w:hAnsi="宋体"/>
          <w:sz w:val="28"/>
          <w:szCs w:val="28"/>
        </w:rPr>
      </w:pPr>
      <w:r w:rsidRPr="00F155F4">
        <w:rPr>
          <w:rFonts w:ascii="宋体" w:eastAsia="宋体" w:hAnsi="宋体"/>
          <w:sz w:val="28"/>
          <w:szCs w:val="28"/>
        </w:rPr>
        <w:t xml:space="preserve">9．培训费：是指组织或支持教师或教学管理人员参加与教学相关的培训产生的费用。 </w:t>
      </w:r>
    </w:p>
    <w:p w:rsidR="00F155F4" w:rsidRDefault="00F155F4" w:rsidP="00F155F4">
      <w:pPr>
        <w:rPr>
          <w:rFonts w:ascii="宋体" w:eastAsia="宋体" w:hAnsi="宋体"/>
          <w:sz w:val="28"/>
          <w:szCs w:val="28"/>
        </w:rPr>
      </w:pPr>
      <w:r w:rsidRPr="00F155F4">
        <w:rPr>
          <w:rFonts w:ascii="宋体" w:eastAsia="宋体" w:hAnsi="宋体"/>
          <w:sz w:val="28"/>
          <w:szCs w:val="28"/>
        </w:rPr>
        <w:t xml:space="preserve">10．教学资源使用费：指在项目实施过程中对使用学院现有仪器设备、场地（馆）及其它所缴纳的费用。 </w:t>
      </w:r>
    </w:p>
    <w:p w:rsidR="000F5C1F" w:rsidRDefault="000F5C1F" w:rsidP="00F155F4">
      <w:pPr>
        <w:rPr>
          <w:rFonts w:ascii="宋体" w:eastAsia="宋体" w:hAnsi="宋体"/>
          <w:sz w:val="28"/>
          <w:szCs w:val="28"/>
        </w:rPr>
      </w:pPr>
    </w:p>
    <w:p w:rsidR="00F155F4" w:rsidRDefault="00F155F4" w:rsidP="00F155F4">
      <w:pPr>
        <w:rPr>
          <w:rFonts w:ascii="宋体" w:eastAsia="宋体" w:hAnsi="宋体"/>
          <w:sz w:val="28"/>
          <w:szCs w:val="28"/>
        </w:rPr>
      </w:pPr>
      <w:r w:rsidRPr="00F155F4">
        <w:rPr>
          <w:rFonts w:ascii="宋体" w:eastAsia="宋体" w:hAnsi="宋体"/>
          <w:sz w:val="28"/>
          <w:szCs w:val="28"/>
        </w:rPr>
        <w:t>（二）劳务费和专家咨询费：劳务费是指支付给直接参与项目实施的在校学生和课题组临时聘用人员的劳务性费用，包括加班费、户外研究活动补助等；专家咨询费指在课程、教材、教改课题、教学专项评审或鉴定中产生的专家评审、鉴定、论证、 验收的咨询费等。 劳务酬金额度规定：本科其他</w:t>
      </w:r>
      <w:r w:rsidRPr="00F155F4">
        <w:rPr>
          <w:rFonts w:ascii="宋体" w:eastAsia="宋体" w:hAnsi="宋体" w:hint="eastAsia"/>
          <w:sz w:val="28"/>
          <w:szCs w:val="28"/>
        </w:rPr>
        <w:t>教学专项经费的劳务费控制</w:t>
      </w:r>
      <w:r w:rsidRPr="00F155F4">
        <w:rPr>
          <w:rFonts w:ascii="宋体" w:eastAsia="宋体" w:hAnsi="宋体"/>
          <w:sz w:val="28"/>
          <w:szCs w:val="28"/>
        </w:rPr>
        <w:t xml:space="preserve"> 在项目资助金额的 15%以内，其中，“学生竞赛”项目的劳务费不得超过资助总额</w:t>
      </w:r>
      <w:r w:rsidRPr="00F155F4">
        <w:rPr>
          <w:rFonts w:ascii="宋体" w:eastAsia="宋体" w:hAnsi="宋体"/>
          <w:sz w:val="28"/>
          <w:szCs w:val="28"/>
        </w:rPr>
        <w:lastRenderedPageBreak/>
        <w:t>的 10%。校级精品课程、双语教学课程建设</w:t>
      </w:r>
      <w:r w:rsidRPr="00F155F4">
        <w:rPr>
          <w:rFonts w:ascii="宋体" w:eastAsia="宋体" w:hAnsi="宋体" w:hint="eastAsia"/>
          <w:sz w:val="28"/>
          <w:szCs w:val="28"/>
        </w:rPr>
        <w:t>项目的劳务费含课件制作、教学录像制作、网络维护劳务酬金</w:t>
      </w:r>
      <w:r w:rsidRPr="00F155F4">
        <w:rPr>
          <w:rFonts w:ascii="宋体" w:eastAsia="宋体" w:hAnsi="宋体"/>
          <w:sz w:val="28"/>
          <w:szCs w:val="28"/>
        </w:rPr>
        <w:t xml:space="preserve">等；提取劳务酬金时，涉及个人所得税的问题，由学校财务主管部门按国家有关法规代扣代缴。 </w:t>
      </w:r>
    </w:p>
    <w:p w:rsidR="000F5C1F" w:rsidRDefault="000F5C1F" w:rsidP="00F155F4">
      <w:pPr>
        <w:rPr>
          <w:rFonts w:ascii="宋体" w:eastAsia="宋体" w:hAnsi="宋体"/>
          <w:sz w:val="28"/>
          <w:szCs w:val="28"/>
        </w:rPr>
      </w:pPr>
    </w:p>
    <w:p w:rsidR="00F155F4" w:rsidRDefault="00F155F4" w:rsidP="00F155F4">
      <w:pPr>
        <w:rPr>
          <w:rFonts w:ascii="宋体" w:eastAsia="宋体" w:hAnsi="宋体"/>
          <w:sz w:val="28"/>
          <w:szCs w:val="28"/>
        </w:rPr>
      </w:pPr>
      <w:r w:rsidRPr="00F155F4">
        <w:rPr>
          <w:rFonts w:ascii="宋体" w:eastAsia="宋体" w:hAnsi="宋体"/>
          <w:sz w:val="28"/>
          <w:szCs w:val="28"/>
        </w:rPr>
        <w:t xml:space="preserve">（三）其他业务费：主要用于在项目实施过程中产生的论文发表版面费、申请专利费、教材出版费等及其它必要支出。其中，“学生科研”项目的开支比例不得超过资助总额的70%。 </w:t>
      </w:r>
    </w:p>
    <w:p w:rsidR="000F5C1F" w:rsidRDefault="000F5C1F" w:rsidP="00F155F4">
      <w:pPr>
        <w:rPr>
          <w:rFonts w:ascii="宋体" w:eastAsia="宋体" w:hAnsi="宋体"/>
          <w:sz w:val="28"/>
          <w:szCs w:val="28"/>
        </w:rPr>
      </w:pPr>
    </w:p>
    <w:p w:rsidR="00F155F4" w:rsidRDefault="00F155F4" w:rsidP="00F155F4">
      <w:pPr>
        <w:rPr>
          <w:rFonts w:ascii="宋体" w:eastAsia="宋体" w:hAnsi="宋体"/>
          <w:sz w:val="28"/>
          <w:szCs w:val="28"/>
        </w:rPr>
      </w:pPr>
      <w:r w:rsidRPr="00F155F4">
        <w:rPr>
          <w:rFonts w:ascii="宋体" w:eastAsia="宋体" w:hAnsi="宋体"/>
          <w:sz w:val="28"/>
          <w:szCs w:val="28"/>
        </w:rPr>
        <w:t>（四）校级本科其他教学专项经费</w:t>
      </w:r>
      <w:r w:rsidRPr="000F5C1F">
        <w:rPr>
          <w:rFonts w:ascii="宋体" w:eastAsia="宋体" w:hAnsi="宋体"/>
          <w:sz w:val="28"/>
          <w:szCs w:val="28"/>
          <w:highlight w:val="yellow"/>
        </w:rPr>
        <w:t>禁止开支</w:t>
      </w:r>
      <w:r w:rsidRPr="00F155F4">
        <w:rPr>
          <w:rFonts w:ascii="宋体" w:eastAsia="宋体" w:hAnsi="宋体"/>
          <w:sz w:val="28"/>
          <w:szCs w:val="28"/>
        </w:rPr>
        <w:t xml:space="preserve">的内容。 </w:t>
      </w:r>
    </w:p>
    <w:p w:rsidR="00F155F4" w:rsidRDefault="00F155F4" w:rsidP="00F155F4">
      <w:pPr>
        <w:rPr>
          <w:rFonts w:ascii="宋体" w:eastAsia="宋体" w:hAnsi="宋体"/>
          <w:sz w:val="28"/>
          <w:szCs w:val="28"/>
        </w:rPr>
      </w:pPr>
      <w:r w:rsidRPr="00F155F4">
        <w:rPr>
          <w:rFonts w:ascii="宋体" w:eastAsia="宋体" w:hAnsi="宋体"/>
          <w:sz w:val="28"/>
          <w:szCs w:val="28"/>
        </w:rPr>
        <w:t>1．接待餐费（教学研讨等活动发生的会议餐费除外）。</w:t>
      </w:r>
    </w:p>
    <w:p w:rsidR="00F534CA" w:rsidRDefault="00F155F4" w:rsidP="00F155F4">
      <w:pPr>
        <w:rPr>
          <w:rFonts w:ascii="宋体" w:eastAsia="宋体" w:hAnsi="宋体"/>
          <w:sz w:val="28"/>
          <w:szCs w:val="28"/>
        </w:rPr>
      </w:pPr>
      <w:r w:rsidRPr="00F155F4">
        <w:rPr>
          <w:rFonts w:ascii="宋体" w:eastAsia="宋体" w:hAnsi="宋体"/>
          <w:sz w:val="28"/>
          <w:szCs w:val="28"/>
        </w:rPr>
        <w:t xml:space="preserve">2．个人费用开支，含个人电话费、网络费等。 </w:t>
      </w:r>
    </w:p>
    <w:p w:rsidR="000F5C1F" w:rsidRDefault="000F5C1F" w:rsidP="00F155F4">
      <w:pPr>
        <w:rPr>
          <w:rFonts w:ascii="宋体" w:eastAsia="宋体" w:hAnsi="宋体"/>
          <w:sz w:val="28"/>
          <w:szCs w:val="28"/>
        </w:rPr>
      </w:pPr>
    </w:p>
    <w:p w:rsidR="00BF0F5A" w:rsidRPr="00F534CA" w:rsidRDefault="00F155F4" w:rsidP="00F534CA">
      <w:pPr>
        <w:ind w:firstLineChars="200" w:firstLine="562"/>
        <w:rPr>
          <w:rFonts w:ascii="宋体" w:eastAsia="宋体" w:hAnsi="宋体"/>
          <w:b/>
          <w:sz w:val="28"/>
          <w:szCs w:val="28"/>
        </w:rPr>
      </w:pPr>
      <w:r w:rsidRPr="00F534CA">
        <w:rPr>
          <w:rFonts w:ascii="宋体" w:eastAsia="宋体" w:hAnsi="宋体"/>
          <w:b/>
          <w:sz w:val="28"/>
          <w:szCs w:val="28"/>
          <w:highlight w:val="yellow"/>
        </w:rPr>
        <w:t>本科其他教学专项经费的开支范围和标准应严格</w:t>
      </w:r>
      <w:r w:rsidRPr="00F534CA">
        <w:rPr>
          <w:rFonts w:ascii="宋体" w:eastAsia="宋体" w:hAnsi="宋体" w:hint="eastAsia"/>
          <w:b/>
          <w:sz w:val="28"/>
          <w:szCs w:val="28"/>
          <w:highlight w:val="yellow"/>
        </w:rPr>
        <w:t>按相关财经法规执行，不得用于与项目无关的支出。</w:t>
      </w:r>
    </w:p>
    <w:sectPr w:rsidR="00BF0F5A" w:rsidRPr="00F534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893" w:rsidRDefault="002C5893" w:rsidP="00F534CA">
      <w:r>
        <w:separator/>
      </w:r>
    </w:p>
  </w:endnote>
  <w:endnote w:type="continuationSeparator" w:id="0">
    <w:p w:rsidR="002C5893" w:rsidRDefault="002C5893" w:rsidP="00F5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893" w:rsidRDefault="002C5893" w:rsidP="00F534CA">
      <w:r>
        <w:separator/>
      </w:r>
    </w:p>
  </w:footnote>
  <w:footnote w:type="continuationSeparator" w:id="0">
    <w:p w:rsidR="002C5893" w:rsidRDefault="002C5893" w:rsidP="00F53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F4"/>
    <w:rsid w:val="000F5C1F"/>
    <w:rsid w:val="002C5893"/>
    <w:rsid w:val="0048621C"/>
    <w:rsid w:val="004A51D4"/>
    <w:rsid w:val="00BF0F5A"/>
    <w:rsid w:val="00C97779"/>
    <w:rsid w:val="00E40042"/>
    <w:rsid w:val="00F155F4"/>
    <w:rsid w:val="00F53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4CC9CD-8ED6-4FBF-84D4-22070F22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4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34CA"/>
    <w:rPr>
      <w:sz w:val="18"/>
      <w:szCs w:val="18"/>
    </w:rPr>
  </w:style>
  <w:style w:type="paragraph" w:styleId="a5">
    <w:name w:val="footer"/>
    <w:basedOn w:val="a"/>
    <w:link w:val="a6"/>
    <w:uiPriority w:val="99"/>
    <w:unhideWhenUsed/>
    <w:rsid w:val="00F534CA"/>
    <w:pPr>
      <w:tabs>
        <w:tab w:val="center" w:pos="4153"/>
        <w:tab w:val="right" w:pos="8306"/>
      </w:tabs>
      <w:snapToGrid w:val="0"/>
      <w:jc w:val="left"/>
    </w:pPr>
    <w:rPr>
      <w:sz w:val="18"/>
      <w:szCs w:val="18"/>
    </w:rPr>
  </w:style>
  <w:style w:type="character" w:customStyle="1" w:styleId="a6">
    <w:name w:val="页脚 字符"/>
    <w:basedOn w:val="a0"/>
    <w:link w:val="a5"/>
    <w:uiPriority w:val="99"/>
    <w:rsid w:val="00F534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2018-11-01T07:53:00Z</dcterms:created>
  <dcterms:modified xsi:type="dcterms:W3CDTF">2018-11-01T07:53:00Z</dcterms:modified>
</cp:coreProperties>
</file>