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B1D" w:rsidRDefault="00573C66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土木工程学院2018级新生入学安排</w:t>
      </w:r>
    </w:p>
    <w:tbl>
      <w:tblPr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2004"/>
        <w:gridCol w:w="2815"/>
        <w:gridCol w:w="3686"/>
      </w:tblGrid>
      <w:tr w:rsidR="001A4B1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>日期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>事项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>时间地点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2018年8月27日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迎新志愿者培训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时间10：15</w:t>
            </w:r>
          </w:p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地点：教学楼C303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迎新志愿者参</w:t>
            </w:r>
            <w:r w:rsidR="00455E0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会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2018年8月28日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布置迎新场地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时间：8：30-17：00</w:t>
            </w:r>
          </w:p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地点：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园7号架空层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1A4B1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1A4B1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2018年8月29日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新生报到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 w:rsidP="00DB0CB7">
            <w:pPr>
              <w:widowControl/>
              <w:ind w:firstLineChars="200" w:firstLine="42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时间8：30-18：00</w:t>
            </w:r>
          </w:p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地点：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荔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园7号架空层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1A4B1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 w:rsidP="00DB0CB7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2018年8月29日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1A4B1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学院领导看望新生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 w:rsidP="00DB0CB7">
            <w:pPr>
              <w:widowControl/>
              <w:ind w:firstLineChars="200" w:firstLine="42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时间：19:00-2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1：00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地点：学生宿舍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455E06" w:rsidP="00455E06">
            <w:pPr>
              <w:widowControl/>
              <w:ind w:firstLineChars="300" w:firstLine="630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院领导、学院教师等</w:t>
            </w:r>
          </w:p>
        </w:tc>
      </w:tr>
      <w:tr w:rsidR="001A4B1D" w:rsidTr="00DB0CB7">
        <w:trPr>
          <w:trHeight w:val="676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2018年8月30日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购买军训物资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时间：09:00-19:00</w:t>
            </w:r>
          </w:p>
          <w:p w:rsidR="001A4B1D" w:rsidRDefault="00573C66" w:rsidP="00DB0CB7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荔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园16号架空层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4B1D" w:rsidRDefault="001A4B1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1A4B1D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1A4B1D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学院领导看望新生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时间：19：00-21：00</w:t>
            </w:r>
          </w:p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地点：学生宿舍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455E0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455E0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院领导、学院教师等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2018年8月30日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校开学典礼暨“大学第一课”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时间：9:00-10:15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地点：珠海校区多功能体育馆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455E06" w:rsidP="00455E0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请详细阅读新生指引，按照辅导员老师指引按时参会。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2018年8月30日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新生入学体检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时间：14:00-17:00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地点：教学楼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 如时间错过，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补检查请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自己找时间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去同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样的地点跟随其他学院体检。</w:t>
            </w:r>
          </w:p>
        </w:tc>
      </w:tr>
      <w:tr w:rsidR="001A4B1D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2018年8月31日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新生入学教育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时间：9:00-12:00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地点：教学楼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F201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学生资助政策介绍、学生诚信与纪律教育，学籍管理教育，党团知识学习（硕士博士一并参加）</w:t>
            </w:r>
          </w:p>
        </w:tc>
      </w:tr>
      <w:tr w:rsidR="001A4B1D">
        <w:trPr>
          <w:trHeight w:val="956"/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1A4B1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新生入学教育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时间：14：30-16：00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地点：教学楼F201</w:t>
            </w:r>
          </w:p>
          <w:p w:rsidR="001A4B1D" w:rsidRDefault="001A4B1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  <w:p w:rsidR="001A4B1D" w:rsidRDefault="001A4B1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本科生手册学习。请新生带《本科生手册》。</w:t>
            </w:r>
          </w:p>
          <w:p w:rsidR="001A4B1D" w:rsidRDefault="00573C6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新老生见面会</w:t>
            </w:r>
          </w:p>
        </w:tc>
      </w:tr>
      <w:tr w:rsidR="001A4B1D">
        <w:trPr>
          <w:trHeight w:val="302"/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1A4B1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新生班级见面会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时间：19：00-20：30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地点：教学楼F303、F305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迎新志愿者负责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2018年9月1日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新生入学教育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时间：9：00-12：00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榕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园礼堂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安全教育、学生</w:t>
            </w:r>
            <w:proofErr w:type="gramStart"/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医保知识</w:t>
            </w:r>
            <w:proofErr w:type="gramEnd"/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教育、实验室安全讲座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（硕士博士参加）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2018年9月1日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新生入学教育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时间：14：00-16：00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地点：教学楼D201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心理健康教育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讲座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2018年9月2日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大学英语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分级考试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时间：14：30-16：30</w:t>
            </w:r>
          </w:p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地点：C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201;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C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考试面向本科生，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学号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尾数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1-100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在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C201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；</w:t>
            </w:r>
          </w:p>
          <w:p w:rsidR="001A4B1D" w:rsidRDefault="00573C6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学号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101-155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C203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9月3日-16日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新生军训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本科生新生军训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2018年9月3日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学院开学典礼暨学院教师见面会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时间1</w:t>
            </w:r>
            <w:r w:rsidR="00B11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：</w:t>
            </w:r>
            <w:r w:rsidR="00B11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00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-1</w:t>
            </w:r>
            <w:r w:rsidR="00B11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：</w:t>
            </w:r>
            <w:r w:rsidR="00B11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00</w:t>
            </w:r>
          </w:p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2"/>
              </w:rPr>
              <w:t>地点：另行通知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学院全体师生参加。</w:t>
            </w:r>
          </w:p>
        </w:tc>
      </w:tr>
      <w:tr w:rsidR="001A4B1D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2018年9月3日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研究生导师见面会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时间：</w:t>
            </w:r>
            <w:r w:rsidR="00B11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：</w:t>
            </w:r>
            <w:r w:rsidR="00B11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0-1</w:t>
            </w:r>
            <w:r w:rsidR="00B117E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：00</w:t>
            </w:r>
          </w:p>
          <w:p w:rsidR="001A4B1D" w:rsidRDefault="00573C66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地点：另行通知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1D" w:rsidRDefault="00573C66">
            <w:pPr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林倩青老师负责，硕士博士参加。</w:t>
            </w:r>
          </w:p>
        </w:tc>
      </w:tr>
    </w:tbl>
    <w:p w:rsidR="001A4B1D" w:rsidRDefault="00573C66">
      <w:pPr>
        <w:widowControl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土木工程学院学生工作办公室办公地址：海滨红楼11号楼106室。办公电话：</w:t>
      </w:r>
      <w:r w:rsidR="00455E06">
        <w:rPr>
          <w:rFonts w:ascii="宋体" w:hAnsi="宋体" w:cs="宋体" w:hint="eastAsia"/>
          <w:kern w:val="0"/>
          <w:sz w:val="20"/>
          <w:szCs w:val="20"/>
        </w:rPr>
        <w:t>0756-3668053</w:t>
      </w:r>
      <w:r>
        <w:rPr>
          <w:rFonts w:ascii="宋体" w:hAnsi="宋体" w:cs="宋体" w:hint="eastAsia"/>
          <w:kern w:val="0"/>
          <w:sz w:val="20"/>
          <w:szCs w:val="20"/>
        </w:rPr>
        <w:t>。</w:t>
      </w:r>
    </w:p>
    <w:p w:rsidR="001A4B1D" w:rsidRDefault="00573C66">
      <w:pPr>
        <w:widowControl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办公邮箱：</w:t>
      </w:r>
      <w:hyperlink r:id="rId7" w:history="1">
        <w:r>
          <w:rPr>
            <w:rStyle w:val="a8"/>
            <w:rFonts w:ascii="宋体" w:hAnsi="宋体" w:cs="宋体" w:hint="eastAsia"/>
            <w:kern w:val="0"/>
            <w:sz w:val="20"/>
            <w:szCs w:val="20"/>
          </w:rPr>
          <w:t>civilfdy@mail.sysu.edu.cn</w:t>
        </w:r>
      </w:hyperlink>
    </w:p>
    <w:p w:rsidR="001A4B1D" w:rsidRDefault="00573C66">
      <w:pPr>
        <w:widowControl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校园紧急报警电话：0756-3668110；</w:t>
      </w:r>
      <w:proofErr w:type="gramStart"/>
      <w:r>
        <w:rPr>
          <w:rFonts w:ascii="宋体" w:hAnsi="宋体" w:cs="宋体" w:hint="eastAsia"/>
          <w:kern w:val="0"/>
          <w:sz w:val="20"/>
          <w:szCs w:val="20"/>
        </w:rPr>
        <w:t>请拒绝</w:t>
      </w:r>
      <w:proofErr w:type="gramEnd"/>
      <w:r>
        <w:rPr>
          <w:rFonts w:ascii="宋体" w:hAnsi="宋体" w:cs="宋体" w:hint="eastAsia"/>
          <w:kern w:val="0"/>
          <w:sz w:val="20"/>
          <w:szCs w:val="20"/>
        </w:rPr>
        <w:t>上门推销，谨防</w:t>
      </w:r>
      <w:r w:rsidR="00DB0CB7">
        <w:rPr>
          <w:rFonts w:ascii="宋体" w:hAnsi="宋体" w:cs="宋体" w:hint="eastAsia"/>
          <w:kern w:val="0"/>
          <w:sz w:val="20"/>
          <w:szCs w:val="20"/>
        </w:rPr>
        <w:t>兼职</w:t>
      </w:r>
      <w:r>
        <w:rPr>
          <w:rFonts w:ascii="宋体" w:hAnsi="宋体" w:cs="宋体" w:hint="eastAsia"/>
          <w:kern w:val="0"/>
          <w:sz w:val="20"/>
          <w:szCs w:val="20"/>
        </w:rPr>
        <w:t>陷阱。</w:t>
      </w:r>
    </w:p>
    <w:sectPr w:rsidR="001A4B1D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841" w:rsidRDefault="004B6841" w:rsidP="00455E06">
      <w:r>
        <w:separator/>
      </w:r>
    </w:p>
  </w:endnote>
  <w:endnote w:type="continuationSeparator" w:id="0">
    <w:p w:rsidR="004B6841" w:rsidRDefault="004B6841" w:rsidP="0045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Regular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841" w:rsidRDefault="004B6841" w:rsidP="00455E06">
      <w:r>
        <w:separator/>
      </w:r>
    </w:p>
  </w:footnote>
  <w:footnote w:type="continuationSeparator" w:id="0">
    <w:p w:rsidR="004B6841" w:rsidRDefault="004B6841" w:rsidP="0045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10"/>
    <w:rsid w:val="0001533E"/>
    <w:rsid w:val="0002584A"/>
    <w:rsid w:val="001A4B1D"/>
    <w:rsid w:val="001A4C08"/>
    <w:rsid w:val="002051A1"/>
    <w:rsid w:val="003904B4"/>
    <w:rsid w:val="00455E06"/>
    <w:rsid w:val="004A1829"/>
    <w:rsid w:val="004B6841"/>
    <w:rsid w:val="00573C66"/>
    <w:rsid w:val="006B5ADE"/>
    <w:rsid w:val="00805942"/>
    <w:rsid w:val="00820A8C"/>
    <w:rsid w:val="008D0588"/>
    <w:rsid w:val="009E3DA7"/>
    <w:rsid w:val="00A0072D"/>
    <w:rsid w:val="00A73787"/>
    <w:rsid w:val="00AA4310"/>
    <w:rsid w:val="00B117E8"/>
    <w:rsid w:val="00BA7046"/>
    <w:rsid w:val="00C17710"/>
    <w:rsid w:val="00C47A40"/>
    <w:rsid w:val="00D229FD"/>
    <w:rsid w:val="00DB0CB7"/>
    <w:rsid w:val="00DC06F9"/>
    <w:rsid w:val="07605DE8"/>
    <w:rsid w:val="1155745F"/>
    <w:rsid w:val="34156A3B"/>
    <w:rsid w:val="3DB30B4D"/>
    <w:rsid w:val="48B331EE"/>
    <w:rsid w:val="743443AD"/>
    <w:rsid w:val="77B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383E"/>
  <w15:docId w15:val="{4029079E-C4F9-4002-B58F-E1BFE800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0560A6"/>
      <w:u w:val="none"/>
    </w:rPr>
  </w:style>
  <w:style w:type="character" w:styleId="a8">
    <w:name w:val="Hyperlink"/>
    <w:basedOn w:val="a0"/>
    <w:uiPriority w:val="99"/>
    <w:semiHidden/>
    <w:unhideWhenUsed/>
    <w:qFormat/>
    <w:rPr>
      <w:color w:val="0560A6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blockingnotext">
    <w:name w:val="blockingnotext"/>
    <w:basedOn w:val="a0"/>
    <w:qFormat/>
    <w:rPr>
      <w:b/>
      <w:color w:val="FFFFFF"/>
      <w:sz w:val="21"/>
      <w:szCs w:val="21"/>
      <w:shd w:val="clear" w:color="auto" w:fill="AFC5DE"/>
    </w:rPr>
  </w:style>
  <w:style w:type="character" w:customStyle="1" w:styleId="select2-selectionarrow12">
    <w:name w:val="select2-selection__arrow12"/>
    <w:basedOn w:val="a0"/>
    <w:qFormat/>
  </w:style>
  <w:style w:type="character" w:customStyle="1" w:styleId="externalcode">
    <w:name w:val="externalcode"/>
    <w:basedOn w:val="a0"/>
  </w:style>
  <w:style w:type="character" w:customStyle="1" w:styleId="loadingsecurelink">
    <w:name w:val="loadingsecurelink"/>
    <w:basedOn w:val="a0"/>
    <w:qFormat/>
  </w:style>
  <w:style w:type="character" w:customStyle="1" w:styleId="infoplustextareacontrolmaxlengthtip">
    <w:name w:val="infoplus_textareacontrolmaxlengthtip"/>
    <w:basedOn w:val="a0"/>
    <w:qFormat/>
    <w:rPr>
      <w:rFonts w:ascii="黑体" w:eastAsia="黑体" w:hAnsi="宋体" w:cs="黑体"/>
      <w:b/>
      <w:i/>
      <w:sz w:val="21"/>
      <w:szCs w:val="21"/>
    </w:rPr>
  </w:style>
  <w:style w:type="character" w:customStyle="1" w:styleId="remarkdisplaytime">
    <w:name w:val="remark_display_time"/>
    <w:basedOn w:val="a0"/>
    <w:qFormat/>
  </w:style>
  <w:style w:type="character" w:customStyle="1" w:styleId="formremarktime">
    <w:name w:val="form_remark_time"/>
    <w:basedOn w:val="a0"/>
    <w:qFormat/>
    <w:rPr>
      <w:color w:val="808080"/>
    </w:rPr>
  </w:style>
  <w:style w:type="character" w:customStyle="1" w:styleId="tiphelp">
    <w:name w:val="tip_help"/>
    <w:basedOn w:val="a0"/>
    <w:qFormat/>
  </w:style>
  <w:style w:type="character" w:customStyle="1" w:styleId="stepname">
    <w:name w:val="stepname"/>
    <w:basedOn w:val="a0"/>
    <w:qFormat/>
    <w:rPr>
      <w:b/>
    </w:rPr>
  </w:style>
  <w:style w:type="character" w:customStyle="1" w:styleId="loading">
    <w:name w:val="loading"/>
    <w:basedOn w:val="a0"/>
    <w:qFormat/>
    <w:rPr>
      <w:color w:val="FFFFFF"/>
      <w:sz w:val="24"/>
      <w:szCs w:val="24"/>
    </w:rPr>
  </w:style>
  <w:style w:type="character" w:customStyle="1" w:styleId="loadinguserlist">
    <w:name w:val="loadinguserlist"/>
    <w:basedOn w:val="a0"/>
    <w:qFormat/>
    <w:rPr>
      <w:color w:val="FFFFFF"/>
      <w:sz w:val="24"/>
      <w:szCs w:val="24"/>
    </w:rPr>
  </w:style>
  <w:style w:type="character" w:customStyle="1" w:styleId="blocking">
    <w:name w:val="blocking"/>
    <w:basedOn w:val="a0"/>
    <w:qFormat/>
    <w:rPr>
      <w:b/>
      <w:color w:val="FFFFFF"/>
      <w:sz w:val="21"/>
      <w:szCs w:val="21"/>
      <w:shd w:val="clear" w:color="auto" w:fill="AFC5DE"/>
    </w:rPr>
  </w:style>
  <w:style w:type="character" w:customStyle="1" w:styleId="information">
    <w:name w:val="information"/>
    <w:basedOn w:val="a0"/>
    <w:rPr>
      <w:color w:val="FAAC18"/>
      <w:sz w:val="24"/>
      <w:szCs w:val="24"/>
    </w:rPr>
  </w:style>
  <w:style w:type="character" w:customStyle="1" w:styleId="morehistory">
    <w:name w:val="morehistory"/>
    <w:basedOn w:val="a0"/>
    <w:qFormat/>
    <w:rPr>
      <w:shd w:val="clear" w:color="auto" w:fill="FFFFFF"/>
    </w:rPr>
  </w:style>
  <w:style w:type="character" w:customStyle="1" w:styleId="copyright">
    <w:name w:val="copyright"/>
    <w:basedOn w:val="a0"/>
    <w:rPr>
      <w:rFonts w:ascii="PingFangSC-Regular" w:eastAsia="PingFangSC-Regular" w:hAnsi="PingFangSC-Regular" w:cs="PingFangSC-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vilfdy@mail.sy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dcterms:created xsi:type="dcterms:W3CDTF">2018-08-24T02:44:00Z</dcterms:created>
  <dcterms:modified xsi:type="dcterms:W3CDTF">2018-08-31T04:13:00Z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